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4D" w:rsidRPr="00E8004D" w:rsidRDefault="00E8004D" w:rsidP="00E8004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es-MX"/>
        </w:rPr>
      </w:pPr>
      <w:r w:rsidRPr="00E8004D">
        <w:rPr>
          <w:rFonts w:ascii="Arial" w:eastAsia="Times New Roman" w:hAnsi="Arial" w:cs="Arial"/>
          <w:b/>
          <w:bCs/>
          <w:sz w:val="16"/>
          <w:szCs w:val="16"/>
          <w:lang w:eastAsia="es-MX"/>
        </w:rPr>
        <w:t>SISTEMA PARA EL DESARROLLO INTEGRAL DE LA FAMILIA DEL MUNI</w:t>
      </w:r>
      <w:r>
        <w:rPr>
          <w:rFonts w:ascii="Arial" w:eastAsia="Times New Roman" w:hAnsi="Arial" w:cs="Arial"/>
          <w:b/>
          <w:bCs/>
          <w:sz w:val="16"/>
          <w:szCs w:val="16"/>
          <w:lang w:eastAsia="es-MX"/>
        </w:rPr>
        <w:t xml:space="preserve">CIPIO DE MOROLEON </w:t>
      </w:r>
      <w:proofErr w:type="spellStart"/>
      <w:r>
        <w:rPr>
          <w:rFonts w:ascii="Arial" w:eastAsia="Times New Roman" w:hAnsi="Arial" w:cs="Arial"/>
          <w:b/>
          <w:bCs/>
          <w:sz w:val="16"/>
          <w:szCs w:val="16"/>
          <w:lang w:eastAsia="es-MX"/>
        </w:rPr>
        <w:t>Gto</w:t>
      </w:r>
      <w:proofErr w:type="spellEnd"/>
      <w:r>
        <w:rPr>
          <w:rFonts w:ascii="Arial" w:eastAsia="Times New Roman" w:hAnsi="Arial" w:cs="Arial"/>
          <w:b/>
          <w:bCs/>
          <w:sz w:val="16"/>
          <w:szCs w:val="16"/>
          <w:lang w:eastAsia="es-MX"/>
        </w:rPr>
        <w:t>.</w:t>
      </w:r>
      <w:r>
        <w:rPr>
          <w:rFonts w:ascii="Arial" w:eastAsia="Times New Roman" w:hAnsi="Arial" w:cs="Arial"/>
          <w:b/>
          <w:bCs/>
          <w:sz w:val="16"/>
          <w:szCs w:val="16"/>
          <w:lang w:eastAsia="es-MX"/>
        </w:rPr>
        <w:br/>
        <w:t>INDICADORES DE POSTURA FISCAL</w:t>
      </w:r>
      <w:r w:rsidRPr="00E8004D">
        <w:rPr>
          <w:rFonts w:ascii="Arial" w:eastAsia="Times New Roman" w:hAnsi="Arial" w:cs="Arial"/>
          <w:b/>
          <w:bCs/>
          <w:sz w:val="16"/>
          <w:szCs w:val="16"/>
          <w:lang w:eastAsia="es-MX"/>
        </w:rPr>
        <w:br/>
        <w:t>AL 31 DE DICIEMBRE DE 2021</w:t>
      </w:r>
    </w:p>
    <w:p w:rsidR="00E8004D" w:rsidRPr="00E8004D" w:rsidRDefault="00E8004D" w:rsidP="00E8004D">
      <w:pPr>
        <w:jc w:val="center"/>
      </w:pPr>
    </w:p>
    <w:p w:rsidR="00E8004D" w:rsidRPr="00E8004D" w:rsidRDefault="00E8004D"/>
    <w:p w:rsidR="00E8004D" w:rsidRPr="00E8004D" w:rsidRDefault="00E8004D">
      <w:bookmarkStart w:id="0" w:name="_GoBack"/>
      <w:bookmarkEnd w:id="0"/>
    </w:p>
    <w:p w:rsidR="00223E1C" w:rsidRPr="00E8004D" w:rsidRDefault="001732CF" w:rsidP="00E8004D">
      <w:pPr>
        <w:jc w:val="center"/>
        <w:rPr>
          <w:sz w:val="48"/>
          <w:szCs w:val="48"/>
        </w:rPr>
      </w:pPr>
      <w:r w:rsidRPr="00E8004D">
        <w:rPr>
          <w:sz w:val="48"/>
          <w:szCs w:val="48"/>
        </w:rPr>
        <w:t>NO APLICA</w:t>
      </w:r>
    </w:p>
    <w:p w:rsidR="001732CF" w:rsidRPr="00E8004D" w:rsidRDefault="001732CF"/>
    <w:sectPr w:rsidR="001732CF" w:rsidRPr="00E8004D" w:rsidSect="009543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CF"/>
    <w:rsid w:val="001732CF"/>
    <w:rsid w:val="00381595"/>
    <w:rsid w:val="008270E9"/>
    <w:rsid w:val="00954398"/>
    <w:rsid w:val="00E8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880E"/>
  <w15:docId w15:val="{33EE315E-2D4C-4E6B-BC40-16BC2FD7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3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</cp:lastModifiedBy>
  <cp:revision>2</cp:revision>
  <dcterms:created xsi:type="dcterms:W3CDTF">2022-04-04T23:23:00Z</dcterms:created>
  <dcterms:modified xsi:type="dcterms:W3CDTF">2022-04-04T23:23:00Z</dcterms:modified>
</cp:coreProperties>
</file>